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Санкт-Петербург, Набережная Обводного канала, 28а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(812) 603-48-28, </w:t>
      </w:r>
      <w:r>
        <w:fldChar w:fldCharType="begin"/>
      </w:r>
      <w:r>
        <w:instrText xml:space="preserve"> HYPERLINK "mailto:spb@russcvet.ru"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spb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Санкт-Петербург.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35D30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autoRedefine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autoRedefine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1268</Words>
  <Characters>7234</Characters>
  <Lines>60</Lines>
  <Paragraphs>16</Paragraphs>
  <TotalTime>2</TotalTime>
  <ScaleCrop>false</ScaleCrop>
  <LinksUpToDate>false</LinksUpToDate>
  <CharactersWithSpaces>8486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2024-04-22T07:18:00Z</dcterms:created>
  <dc:creator>Анатолий</dc:creator>
  <cp:lastModifiedBy>WPS_1710233298</cp:lastModifiedBy>
  <cp:lastPrinted>2022-01-09T11:46:00Z</cp:lastPrinted>
  <dcterms:modified xsi:type="dcterms:W3CDTF">2024-04-23T12:02:38Z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7376829DDE4B4F99810D962408A7AE53_12</vt:lpwstr>
  </property>
</Properties>
</file>